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0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467"/>
        <w:gridCol w:w="4535"/>
        <w:gridCol w:w="4535"/>
      </w:tblGrid>
      <w:tr w:rsidR="0027781A" w:rsidRPr="001912F5" w:rsidTr="001912F5">
        <w:trPr>
          <w:trHeight w:val="397"/>
        </w:trPr>
        <w:tc>
          <w:tcPr>
            <w:tcW w:w="467" w:type="dxa"/>
            <w:vAlign w:val="bottom"/>
          </w:tcPr>
          <w:p w:rsidR="0027781A" w:rsidRPr="001912F5" w:rsidRDefault="0027781A" w:rsidP="001912F5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1912F5" w:rsidRDefault="0027781A" w:rsidP="001912F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1912F5" w:rsidRDefault="0027781A" w:rsidP="001912F5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1912F5">
              <w:rPr>
                <w:rFonts w:ascii="Arial" w:hAnsi="Arial" w:cs="Arial"/>
                <w:b/>
                <w:sz w:val="18"/>
                <w:szCs w:val="18"/>
              </w:rPr>
              <w:t xml:space="preserve">Część  </w:t>
            </w:r>
            <w:r w:rsidR="005B0D18" w:rsidRPr="001912F5">
              <w:rPr>
                <w:rFonts w:ascii="Arial" w:hAnsi="Arial" w:cs="Arial"/>
                <w:b/>
                <w:sz w:val="18"/>
                <w:szCs w:val="18"/>
              </w:rPr>
              <w:t>IV</w:t>
            </w:r>
            <w:r w:rsidRPr="001912F5">
              <w:rPr>
                <w:rFonts w:ascii="Arial" w:hAnsi="Arial" w:cs="Arial"/>
                <w:b/>
                <w:sz w:val="18"/>
                <w:szCs w:val="18"/>
              </w:rPr>
              <w:t xml:space="preserve">.  </w:t>
            </w:r>
          </w:p>
        </w:tc>
        <w:tc>
          <w:tcPr>
            <w:tcW w:w="4535" w:type="dxa"/>
            <w:vAlign w:val="bottom"/>
          </w:tcPr>
          <w:p w:rsidR="0027781A" w:rsidRPr="001912F5" w:rsidRDefault="0027781A" w:rsidP="001912F5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912F5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="00E6614B" w:rsidRPr="001912F5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art  </w:t>
            </w:r>
            <w:r w:rsidR="005B0D18" w:rsidRPr="001912F5">
              <w:rPr>
                <w:rFonts w:ascii="Arial" w:hAnsi="Arial" w:cs="Arial"/>
                <w:b/>
                <w:i/>
                <w:sz w:val="18"/>
                <w:szCs w:val="18"/>
              </w:rPr>
              <w:t>IV</w:t>
            </w:r>
            <w:r w:rsidRPr="001912F5">
              <w:rPr>
                <w:rFonts w:ascii="Arial" w:hAnsi="Arial" w:cs="Arial"/>
                <w:b/>
                <w:i/>
                <w:sz w:val="18"/>
                <w:szCs w:val="18"/>
              </w:rPr>
              <w:t xml:space="preserve">. </w:t>
            </w:r>
          </w:p>
        </w:tc>
      </w:tr>
      <w:tr w:rsidR="0027781A" w:rsidRPr="001912F5" w:rsidTr="001912F5">
        <w:trPr>
          <w:trHeight w:val="397"/>
        </w:trPr>
        <w:tc>
          <w:tcPr>
            <w:tcW w:w="467" w:type="dxa"/>
            <w:vAlign w:val="bottom"/>
          </w:tcPr>
          <w:p w:rsidR="0027781A" w:rsidRPr="001912F5" w:rsidRDefault="0027781A" w:rsidP="001912F5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1912F5" w:rsidRDefault="0027781A" w:rsidP="001912F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1912F5" w:rsidRDefault="005C78B3" w:rsidP="001912F5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1912F5">
              <w:rPr>
                <w:rFonts w:ascii="Arial" w:hAnsi="Arial" w:cs="Arial"/>
                <w:b/>
                <w:sz w:val="18"/>
                <w:szCs w:val="18"/>
              </w:rPr>
              <w:t>TABLICE TEMATYCZNE</w:t>
            </w:r>
          </w:p>
        </w:tc>
        <w:tc>
          <w:tcPr>
            <w:tcW w:w="4535" w:type="dxa"/>
            <w:vAlign w:val="bottom"/>
          </w:tcPr>
          <w:p w:rsidR="0027781A" w:rsidRPr="001912F5" w:rsidRDefault="005C78B3" w:rsidP="001912F5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1912F5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TABLES BY SUBJECT</w:t>
            </w:r>
          </w:p>
        </w:tc>
      </w:tr>
      <w:tr w:rsidR="0027781A" w:rsidRPr="001912F5" w:rsidTr="001912F5">
        <w:trPr>
          <w:trHeight w:val="397"/>
        </w:trPr>
        <w:tc>
          <w:tcPr>
            <w:tcW w:w="467" w:type="dxa"/>
            <w:vAlign w:val="bottom"/>
          </w:tcPr>
          <w:p w:rsidR="0027781A" w:rsidRPr="001912F5" w:rsidRDefault="0027781A" w:rsidP="001912F5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27781A" w:rsidRPr="001912F5" w:rsidRDefault="0027781A" w:rsidP="001912F5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1912F5" w:rsidRDefault="0027781A" w:rsidP="001912F5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1912F5" w:rsidRDefault="0027781A" w:rsidP="001912F5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E6614B" w:rsidRPr="00E01F4B" w:rsidTr="001912F5">
        <w:trPr>
          <w:trHeight w:val="397"/>
        </w:trPr>
        <w:tc>
          <w:tcPr>
            <w:tcW w:w="467" w:type="dxa"/>
            <w:vAlign w:val="bottom"/>
          </w:tcPr>
          <w:p w:rsidR="00E6614B" w:rsidRPr="001912F5" w:rsidRDefault="00E6614B" w:rsidP="001912F5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7" w:type="dxa"/>
            <w:vAlign w:val="bottom"/>
          </w:tcPr>
          <w:p w:rsidR="00E6614B" w:rsidRPr="001912F5" w:rsidRDefault="00E6614B" w:rsidP="001912F5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35" w:type="dxa"/>
            <w:vAlign w:val="bottom"/>
          </w:tcPr>
          <w:p w:rsidR="00E6614B" w:rsidRPr="001912F5" w:rsidRDefault="00E6614B" w:rsidP="001912F5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1912F5">
              <w:rPr>
                <w:rFonts w:ascii="Arial" w:hAnsi="Arial" w:cs="Arial"/>
                <w:b/>
                <w:sz w:val="18"/>
                <w:szCs w:val="18"/>
              </w:rPr>
              <w:t xml:space="preserve">Dział </w:t>
            </w:r>
            <w:r w:rsidR="003F5673" w:rsidRPr="001912F5">
              <w:rPr>
                <w:rFonts w:ascii="Arial" w:hAnsi="Arial" w:cs="Arial"/>
                <w:b/>
                <w:sz w:val="18"/>
                <w:szCs w:val="18"/>
              </w:rPr>
              <w:t>14</w:t>
            </w:r>
            <w:r w:rsidRPr="001912F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3F5673" w:rsidRPr="001912F5">
              <w:rPr>
                <w:rStyle w:val="A5"/>
                <w:rFonts w:ascii="Arial" w:hAnsi="Arial" w:cs="Arial"/>
                <w:b/>
                <w:sz w:val="18"/>
                <w:szCs w:val="18"/>
              </w:rPr>
              <w:t>HANDEL DETALICZNY I ZAGRANICZNY</w:t>
            </w:r>
          </w:p>
        </w:tc>
        <w:tc>
          <w:tcPr>
            <w:tcW w:w="4535" w:type="dxa"/>
            <w:vAlign w:val="bottom"/>
          </w:tcPr>
          <w:p w:rsidR="00E6614B" w:rsidRPr="001912F5" w:rsidRDefault="00E6614B" w:rsidP="001912F5">
            <w:pPr>
              <w:spacing w:before="120"/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</w:pPr>
            <w:r w:rsidRPr="001912F5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 xml:space="preserve">Chapter </w:t>
            </w:r>
            <w:r w:rsidR="003F5673" w:rsidRPr="001912F5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>14</w:t>
            </w:r>
            <w:r w:rsidRPr="001912F5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 xml:space="preserve">. </w:t>
            </w:r>
            <w:r w:rsidR="003F5673" w:rsidRPr="001912F5">
              <w:rPr>
                <w:rStyle w:val="A5"/>
                <w:rFonts w:ascii="Arial" w:hAnsi="Arial" w:cs="Arial"/>
                <w:b/>
                <w:i/>
                <w:iCs/>
                <w:sz w:val="18"/>
                <w:szCs w:val="18"/>
                <w:lang w:val="en-US"/>
              </w:rPr>
              <w:t>RETAIL AND FOREIGN TRADE</w:t>
            </w:r>
          </w:p>
        </w:tc>
      </w:tr>
      <w:tr w:rsidR="00E6614B" w:rsidRPr="00E01F4B" w:rsidTr="001912F5">
        <w:trPr>
          <w:trHeight w:val="397"/>
        </w:trPr>
        <w:tc>
          <w:tcPr>
            <w:tcW w:w="467" w:type="dxa"/>
            <w:vAlign w:val="bottom"/>
          </w:tcPr>
          <w:p w:rsidR="00E6614B" w:rsidRPr="001912F5" w:rsidRDefault="00E6614B" w:rsidP="001912F5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7" w:type="dxa"/>
            <w:vAlign w:val="bottom"/>
          </w:tcPr>
          <w:p w:rsidR="00E6614B" w:rsidRPr="001912F5" w:rsidRDefault="00E6614B" w:rsidP="001912F5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35" w:type="dxa"/>
            <w:vAlign w:val="bottom"/>
          </w:tcPr>
          <w:p w:rsidR="00E6614B" w:rsidRPr="001912F5" w:rsidRDefault="00E6614B" w:rsidP="001912F5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35" w:type="dxa"/>
            <w:vAlign w:val="bottom"/>
          </w:tcPr>
          <w:p w:rsidR="00E6614B" w:rsidRPr="001912F5" w:rsidRDefault="00E6614B" w:rsidP="001912F5">
            <w:pPr>
              <w:spacing w:before="120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E6614B" w:rsidRPr="00E01F4B" w:rsidTr="00E01F4B">
        <w:trPr>
          <w:trHeight w:val="397"/>
        </w:trPr>
        <w:tc>
          <w:tcPr>
            <w:tcW w:w="467" w:type="dxa"/>
            <w:vAlign w:val="bottom"/>
          </w:tcPr>
          <w:p w:rsidR="00E6614B" w:rsidRPr="001912F5" w:rsidRDefault="003F5673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</w:t>
            </w:r>
            <w:r w:rsidR="00E6614B" w:rsidRPr="001912F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1912F5" w:rsidRDefault="00E6614B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35" w:type="dxa"/>
            <w:vAlign w:val="bottom"/>
          </w:tcPr>
          <w:p w:rsidR="00E6614B" w:rsidRPr="001912F5" w:rsidRDefault="003F5673" w:rsidP="001912F5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 xml:space="preserve">Dynamika sprzedaży detalicznej towarów (ceny stałe)  </w:t>
            </w:r>
          </w:p>
        </w:tc>
        <w:tc>
          <w:tcPr>
            <w:tcW w:w="4535" w:type="dxa"/>
            <w:vAlign w:val="bottom"/>
          </w:tcPr>
          <w:p w:rsidR="00E6614B" w:rsidRPr="001912F5" w:rsidRDefault="003F5673" w:rsidP="001912F5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In</w:t>
            </w:r>
            <w:r w:rsidR="00E01F4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dices of retail sales of goods</w:t>
            </w: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(constant prices)</w:t>
            </w:r>
          </w:p>
        </w:tc>
      </w:tr>
      <w:tr w:rsidR="00E6614B" w:rsidRPr="001912F5" w:rsidTr="00E01F4B">
        <w:trPr>
          <w:trHeight w:val="397"/>
        </w:trPr>
        <w:tc>
          <w:tcPr>
            <w:tcW w:w="467" w:type="dxa"/>
            <w:vAlign w:val="bottom"/>
          </w:tcPr>
          <w:p w:rsidR="00E6614B" w:rsidRPr="001912F5" w:rsidRDefault="003F5673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</w:t>
            </w:r>
            <w:r w:rsidR="00E6614B" w:rsidRPr="001912F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1912F5" w:rsidRDefault="00E6614B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35" w:type="dxa"/>
            <w:vAlign w:val="bottom"/>
          </w:tcPr>
          <w:p w:rsidR="00E6614B" w:rsidRPr="001912F5" w:rsidRDefault="003F5673" w:rsidP="001912F5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 xml:space="preserve">Import – cif  (ceny bieżące)  </w:t>
            </w:r>
          </w:p>
        </w:tc>
        <w:tc>
          <w:tcPr>
            <w:tcW w:w="4535" w:type="dxa"/>
            <w:vAlign w:val="bottom"/>
          </w:tcPr>
          <w:p w:rsidR="00E6614B" w:rsidRPr="001912F5" w:rsidRDefault="003F5673" w:rsidP="001912F5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Imports – </w:t>
            </w:r>
            <w:proofErr w:type="spellStart"/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cif</w:t>
            </w:r>
            <w:proofErr w:type="spellEnd"/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(current prices)  </w:t>
            </w:r>
          </w:p>
        </w:tc>
      </w:tr>
      <w:tr w:rsidR="00E6614B" w:rsidRPr="001912F5" w:rsidTr="00E01F4B">
        <w:trPr>
          <w:trHeight w:val="397"/>
        </w:trPr>
        <w:tc>
          <w:tcPr>
            <w:tcW w:w="467" w:type="dxa"/>
            <w:vAlign w:val="bottom"/>
          </w:tcPr>
          <w:p w:rsidR="00E6614B" w:rsidRPr="001912F5" w:rsidRDefault="003F5673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</w:t>
            </w:r>
            <w:r w:rsidR="00E6614B" w:rsidRPr="001912F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1912F5" w:rsidRDefault="00E6614B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35" w:type="dxa"/>
            <w:vAlign w:val="bottom"/>
          </w:tcPr>
          <w:p w:rsidR="00A82303" w:rsidRPr="001912F5" w:rsidRDefault="001912F5" w:rsidP="001912F5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Eksport – fob (ceny  bieżące)</w:t>
            </w:r>
          </w:p>
        </w:tc>
        <w:tc>
          <w:tcPr>
            <w:tcW w:w="4535" w:type="dxa"/>
            <w:vAlign w:val="bottom"/>
          </w:tcPr>
          <w:p w:rsidR="00E6614B" w:rsidRPr="001912F5" w:rsidRDefault="003F5673" w:rsidP="001912F5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Exports – fob (current prices)  </w:t>
            </w:r>
          </w:p>
        </w:tc>
      </w:tr>
      <w:tr w:rsidR="00E6614B" w:rsidRPr="00E01F4B" w:rsidTr="00E01F4B">
        <w:trPr>
          <w:trHeight w:val="397"/>
        </w:trPr>
        <w:tc>
          <w:tcPr>
            <w:tcW w:w="467" w:type="dxa"/>
            <w:vAlign w:val="bottom"/>
          </w:tcPr>
          <w:p w:rsidR="00E6614B" w:rsidRPr="001912F5" w:rsidRDefault="003F5673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</w:t>
            </w:r>
            <w:r w:rsidR="00E6614B" w:rsidRPr="001912F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1912F5" w:rsidRDefault="00E6614B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35" w:type="dxa"/>
            <w:vAlign w:val="bottom"/>
          </w:tcPr>
          <w:p w:rsidR="00E6614B" w:rsidRPr="001912F5" w:rsidRDefault="003F5673" w:rsidP="001912F5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Saldo obrotów hand</w:t>
            </w:r>
            <w:r w:rsidR="001912F5">
              <w:rPr>
                <w:rFonts w:ascii="Arial" w:hAnsi="Arial" w:cs="Arial"/>
                <w:sz w:val="18"/>
                <w:szCs w:val="18"/>
              </w:rPr>
              <w:t>lu zagranicznego (ceny bieżące)</w:t>
            </w:r>
          </w:p>
        </w:tc>
        <w:tc>
          <w:tcPr>
            <w:tcW w:w="4535" w:type="dxa"/>
            <w:vAlign w:val="bottom"/>
          </w:tcPr>
          <w:p w:rsidR="00E6614B" w:rsidRPr="001912F5" w:rsidRDefault="003F5673" w:rsidP="001912F5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Balance of foreign trade turnover (current prices)</w:t>
            </w:r>
          </w:p>
        </w:tc>
      </w:tr>
      <w:tr w:rsidR="00E6614B" w:rsidRPr="00E01F4B" w:rsidTr="00E01F4B">
        <w:trPr>
          <w:trHeight w:val="397"/>
        </w:trPr>
        <w:tc>
          <w:tcPr>
            <w:tcW w:w="467" w:type="dxa"/>
            <w:vAlign w:val="bottom"/>
          </w:tcPr>
          <w:p w:rsidR="00E6614B" w:rsidRPr="001912F5" w:rsidRDefault="003F5673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</w:t>
            </w:r>
            <w:r w:rsidR="00E6614B" w:rsidRPr="001912F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1912F5" w:rsidRDefault="00E6614B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35" w:type="dxa"/>
            <w:vAlign w:val="bottom"/>
          </w:tcPr>
          <w:p w:rsidR="00A82303" w:rsidRPr="001912F5" w:rsidRDefault="001912F5" w:rsidP="001912F5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Dynamika importu (ceny stałe)</w:t>
            </w:r>
          </w:p>
        </w:tc>
        <w:tc>
          <w:tcPr>
            <w:tcW w:w="4535" w:type="dxa"/>
            <w:vAlign w:val="bottom"/>
          </w:tcPr>
          <w:p w:rsidR="00E6614B" w:rsidRPr="001912F5" w:rsidRDefault="003F5673" w:rsidP="001912F5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Indices of imports (constant prices)  </w:t>
            </w:r>
          </w:p>
        </w:tc>
      </w:tr>
      <w:tr w:rsidR="00E6614B" w:rsidRPr="00E01F4B" w:rsidTr="00E01F4B">
        <w:trPr>
          <w:trHeight w:val="397"/>
        </w:trPr>
        <w:tc>
          <w:tcPr>
            <w:tcW w:w="467" w:type="dxa"/>
            <w:vAlign w:val="bottom"/>
          </w:tcPr>
          <w:p w:rsidR="00E6614B" w:rsidRPr="001912F5" w:rsidRDefault="003F5673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</w:t>
            </w:r>
            <w:r w:rsidR="00E6614B" w:rsidRPr="001912F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E6614B" w:rsidRPr="001912F5" w:rsidRDefault="00E6614B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535" w:type="dxa"/>
            <w:vAlign w:val="bottom"/>
          </w:tcPr>
          <w:p w:rsidR="00A82303" w:rsidRPr="001912F5" w:rsidRDefault="001912F5" w:rsidP="001912F5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Dynamika eksportu (ceny stałe) </w:t>
            </w:r>
          </w:p>
        </w:tc>
        <w:tc>
          <w:tcPr>
            <w:tcW w:w="4535" w:type="dxa"/>
            <w:vAlign w:val="bottom"/>
          </w:tcPr>
          <w:p w:rsidR="00E6614B" w:rsidRPr="001912F5" w:rsidRDefault="003F5673" w:rsidP="001912F5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Indices of exports (constant prices)  </w:t>
            </w:r>
          </w:p>
        </w:tc>
      </w:tr>
      <w:tr w:rsidR="00E6614B" w:rsidRPr="00E01F4B" w:rsidTr="00E01F4B">
        <w:trPr>
          <w:trHeight w:val="397"/>
        </w:trPr>
        <w:tc>
          <w:tcPr>
            <w:tcW w:w="467" w:type="dxa"/>
          </w:tcPr>
          <w:p w:rsidR="00E6614B" w:rsidRPr="001912F5" w:rsidRDefault="003F5673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</w:t>
            </w:r>
            <w:r w:rsidR="00E6614B" w:rsidRPr="001912F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</w:tcPr>
          <w:p w:rsidR="00E6614B" w:rsidRPr="001912F5" w:rsidRDefault="00E6614B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535" w:type="dxa"/>
          </w:tcPr>
          <w:p w:rsidR="00E6614B" w:rsidRPr="001912F5" w:rsidRDefault="003F5673" w:rsidP="00E01F4B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Struktura importu i eksportu według grup towarów (ceny bieżące) — na podstawie klasyfikacji SITC</w:t>
            </w:r>
          </w:p>
        </w:tc>
        <w:tc>
          <w:tcPr>
            <w:tcW w:w="4535" w:type="dxa"/>
            <w:vAlign w:val="bottom"/>
          </w:tcPr>
          <w:p w:rsidR="00E6614B" w:rsidRPr="001912F5" w:rsidRDefault="003F5673" w:rsidP="001912F5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Structure of imports and exports by commodity groups (current prices) – according to </w:t>
            </w:r>
            <w:r w:rsidR="005847B4"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the </w:t>
            </w: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SITC classification</w:t>
            </w:r>
          </w:p>
        </w:tc>
      </w:tr>
      <w:tr w:rsidR="003F5673" w:rsidRPr="00E01F4B" w:rsidTr="00E01F4B">
        <w:trPr>
          <w:trHeight w:val="397"/>
        </w:trPr>
        <w:tc>
          <w:tcPr>
            <w:tcW w:w="467" w:type="dxa"/>
          </w:tcPr>
          <w:p w:rsidR="003F5673" w:rsidRPr="001912F5" w:rsidRDefault="003F5673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67" w:type="dxa"/>
          </w:tcPr>
          <w:p w:rsidR="003F5673" w:rsidRPr="001912F5" w:rsidRDefault="003F5673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35" w:type="dxa"/>
            <w:vAlign w:val="bottom"/>
          </w:tcPr>
          <w:p w:rsidR="003F5673" w:rsidRPr="001912F5" w:rsidRDefault="003F5673" w:rsidP="001912F5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Struktura importu i eksportu wybranych krajów według kierunków (ceny bieżące)</w:t>
            </w:r>
          </w:p>
        </w:tc>
        <w:tc>
          <w:tcPr>
            <w:tcW w:w="4535" w:type="dxa"/>
            <w:vAlign w:val="bottom"/>
          </w:tcPr>
          <w:p w:rsidR="003F5673" w:rsidRPr="001912F5" w:rsidRDefault="003F5673" w:rsidP="001912F5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Structure of imports and exports of selected countries by directions (current prices)  </w:t>
            </w:r>
          </w:p>
        </w:tc>
      </w:tr>
      <w:tr w:rsidR="003364B1" w:rsidRPr="00E01F4B" w:rsidTr="00E01F4B">
        <w:trPr>
          <w:trHeight w:val="397"/>
        </w:trPr>
        <w:tc>
          <w:tcPr>
            <w:tcW w:w="467" w:type="dxa"/>
          </w:tcPr>
          <w:p w:rsidR="003364B1" w:rsidRPr="001912F5" w:rsidRDefault="003364B1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67" w:type="dxa"/>
          </w:tcPr>
          <w:p w:rsidR="003364B1" w:rsidRPr="001912F5" w:rsidRDefault="003364B1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535" w:type="dxa"/>
          </w:tcPr>
          <w:p w:rsidR="003364B1" w:rsidRPr="001912F5" w:rsidRDefault="003364B1" w:rsidP="00E01F4B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Import i eksport wybranych towarów według krajów</w:t>
            </w:r>
          </w:p>
        </w:tc>
        <w:tc>
          <w:tcPr>
            <w:tcW w:w="4535" w:type="dxa"/>
            <w:vAlign w:val="bottom"/>
          </w:tcPr>
          <w:p w:rsidR="003364B1" w:rsidRPr="001912F5" w:rsidRDefault="003364B1" w:rsidP="001912F5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Imports and exports of selected commodities by countries  </w:t>
            </w:r>
          </w:p>
        </w:tc>
      </w:tr>
      <w:tr w:rsidR="003364B1" w:rsidRPr="00E01F4B" w:rsidTr="00E01F4B">
        <w:trPr>
          <w:trHeight w:val="397"/>
        </w:trPr>
        <w:tc>
          <w:tcPr>
            <w:tcW w:w="467" w:type="dxa"/>
          </w:tcPr>
          <w:p w:rsidR="003364B1" w:rsidRPr="001912F5" w:rsidRDefault="003364B1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67" w:type="dxa"/>
          </w:tcPr>
          <w:p w:rsidR="003364B1" w:rsidRPr="001912F5" w:rsidRDefault="003364B1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535" w:type="dxa"/>
            <w:vAlign w:val="bottom"/>
          </w:tcPr>
          <w:p w:rsidR="003364B1" w:rsidRPr="001912F5" w:rsidRDefault="003364B1" w:rsidP="001912F5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Udział eksportu wyrobów wysokiej techniki w</w:t>
            </w:r>
            <w:r w:rsidR="00E01F4B">
              <w:rPr>
                <w:rFonts w:ascii="Arial" w:hAnsi="Arial" w:cs="Arial"/>
                <w:sz w:val="18"/>
                <w:szCs w:val="18"/>
              </w:rPr>
              <w:t> </w:t>
            </w:r>
            <w:r w:rsidRPr="001912F5">
              <w:rPr>
                <w:rFonts w:ascii="Arial" w:hAnsi="Arial" w:cs="Arial"/>
                <w:sz w:val="18"/>
                <w:szCs w:val="18"/>
              </w:rPr>
              <w:t>eksporcie ogółem</w:t>
            </w:r>
          </w:p>
        </w:tc>
        <w:tc>
          <w:tcPr>
            <w:tcW w:w="4535" w:type="dxa"/>
          </w:tcPr>
          <w:p w:rsidR="003364B1" w:rsidRPr="001912F5" w:rsidRDefault="003364B1" w:rsidP="00E01F4B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Share of high-tech exports in total exports</w:t>
            </w:r>
          </w:p>
        </w:tc>
      </w:tr>
      <w:tr w:rsidR="003364B1" w:rsidRPr="00E01F4B" w:rsidTr="00E01F4B">
        <w:trPr>
          <w:trHeight w:val="397"/>
        </w:trPr>
        <w:tc>
          <w:tcPr>
            <w:tcW w:w="467" w:type="dxa"/>
          </w:tcPr>
          <w:p w:rsidR="003364B1" w:rsidRPr="001912F5" w:rsidRDefault="003364B1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67" w:type="dxa"/>
          </w:tcPr>
          <w:p w:rsidR="003364B1" w:rsidRPr="001912F5" w:rsidRDefault="003364B1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535" w:type="dxa"/>
            <w:vAlign w:val="bottom"/>
          </w:tcPr>
          <w:p w:rsidR="003364B1" w:rsidRPr="001912F5" w:rsidRDefault="003364B1" w:rsidP="001912F5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Przychody i rozchody z tytułu obrotu handlu usługami (ceny bieżące)</w:t>
            </w:r>
          </w:p>
        </w:tc>
        <w:tc>
          <w:tcPr>
            <w:tcW w:w="4535" w:type="dxa"/>
          </w:tcPr>
          <w:p w:rsidR="003364B1" w:rsidRPr="001912F5" w:rsidRDefault="003364B1" w:rsidP="00E01F4B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Credit and debit from trade in services (current prices)</w:t>
            </w:r>
          </w:p>
        </w:tc>
      </w:tr>
      <w:tr w:rsidR="003364B1" w:rsidRPr="00E01F4B" w:rsidTr="00E01F4B">
        <w:trPr>
          <w:trHeight w:val="397"/>
        </w:trPr>
        <w:tc>
          <w:tcPr>
            <w:tcW w:w="467" w:type="dxa"/>
          </w:tcPr>
          <w:p w:rsidR="003364B1" w:rsidRPr="001912F5" w:rsidRDefault="003364B1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67" w:type="dxa"/>
          </w:tcPr>
          <w:p w:rsidR="003364B1" w:rsidRPr="001912F5" w:rsidRDefault="003364B1" w:rsidP="00E01F4B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535" w:type="dxa"/>
            <w:vAlign w:val="bottom"/>
          </w:tcPr>
          <w:p w:rsidR="003364B1" w:rsidRPr="001912F5" w:rsidRDefault="003364B1" w:rsidP="00E01F4B">
            <w:pPr>
              <w:spacing w:before="120"/>
              <w:ind w:left="132" w:hanging="132"/>
              <w:rPr>
                <w:rFonts w:ascii="Arial" w:hAnsi="Arial" w:cs="Arial"/>
                <w:sz w:val="18"/>
                <w:szCs w:val="18"/>
              </w:rPr>
            </w:pPr>
            <w:r w:rsidRPr="001912F5">
              <w:rPr>
                <w:rFonts w:ascii="Arial" w:hAnsi="Arial" w:cs="Arial"/>
                <w:sz w:val="18"/>
                <w:szCs w:val="18"/>
              </w:rPr>
              <w:t>Eksport dóbr z zakresu technologii informacyjno</w:t>
            </w:r>
            <w:r w:rsidR="00E01F4B">
              <w:rPr>
                <w:rFonts w:ascii="Arial" w:hAnsi="Arial" w:cs="Arial"/>
                <w:sz w:val="18"/>
                <w:szCs w:val="18"/>
              </w:rPr>
              <w:t>-</w:t>
            </w:r>
            <w:bookmarkStart w:id="0" w:name="_GoBack"/>
            <w:bookmarkEnd w:id="0"/>
            <w:r w:rsidRPr="001912F5">
              <w:rPr>
                <w:rFonts w:ascii="Arial" w:hAnsi="Arial" w:cs="Arial"/>
                <w:sz w:val="18"/>
                <w:szCs w:val="18"/>
              </w:rPr>
              <w:t>telekomunikacyjnych (ICT)</w:t>
            </w:r>
          </w:p>
        </w:tc>
        <w:tc>
          <w:tcPr>
            <w:tcW w:w="4535" w:type="dxa"/>
            <w:vAlign w:val="bottom"/>
          </w:tcPr>
          <w:p w:rsidR="003364B1" w:rsidRPr="001912F5" w:rsidRDefault="003364B1" w:rsidP="001912F5">
            <w:pPr>
              <w:spacing w:before="120"/>
              <w:ind w:left="206" w:hanging="206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Exports of Information and </w:t>
            </w:r>
            <w:r w:rsidR="00ED2B12"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ommunication </w:t>
            </w:r>
            <w:r w:rsidR="00ED2B12"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T</w:t>
            </w:r>
            <w:r w:rsidRPr="001912F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echnologies goods (ICT)</w:t>
            </w:r>
          </w:p>
        </w:tc>
      </w:tr>
    </w:tbl>
    <w:p w:rsidR="00F777F7" w:rsidRPr="001912F5" w:rsidRDefault="00F777F7">
      <w:pPr>
        <w:rPr>
          <w:rFonts w:ascii="Arial" w:hAnsi="Arial" w:cs="Arial"/>
          <w:sz w:val="18"/>
          <w:szCs w:val="18"/>
          <w:lang w:val="en-GB"/>
        </w:rPr>
      </w:pPr>
    </w:p>
    <w:sectPr w:rsidR="00F777F7" w:rsidRPr="001912F5" w:rsidSect="001912F5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1912F5"/>
    <w:rsid w:val="001F2C7F"/>
    <w:rsid w:val="0027781A"/>
    <w:rsid w:val="003364B1"/>
    <w:rsid w:val="003F5673"/>
    <w:rsid w:val="004B1F6D"/>
    <w:rsid w:val="005847B4"/>
    <w:rsid w:val="005B0D18"/>
    <w:rsid w:val="005C78B3"/>
    <w:rsid w:val="00992F58"/>
    <w:rsid w:val="00A07261"/>
    <w:rsid w:val="00A82303"/>
    <w:rsid w:val="00E01F4B"/>
    <w:rsid w:val="00E6614B"/>
    <w:rsid w:val="00ED2B12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5B0D18"/>
    <w:rPr>
      <w:color w:val="221E1F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2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C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12</cp:revision>
  <cp:lastPrinted>2015-10-30T11:21:00Z</cp:lastPrinted>
  <dcterms:created xsi:type="dcterms:W3CDTF">2015-10-28T13:59:00Z</dcterms:created>
  <dcterms:modified xsi:type="dcterms:W3CDTF">2015-10-30T12:23:00Z</dcterms:modified>
</cp:coreProperties>
</file>